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6C64B1A" wp14:editId="503BECFA">
            <wp:simplePos x="0" y="0"/>
            <wp:positionH relativeFrom="column">
              <wp:posOffset>2552700</wp:posOffset>
            </wp:positionH>
            <wp:positionV relativeFrom="paragraph">
              <wp:posOffset>-590550</wp:posOffset>
            </wp:positionV>
            <wp:extent cx="1285875" cy="1221105"/>
            <wp:effectExtent l="0" t="0" r="9525" b="0"/>
            <wp:wrapThrough wrapText="bothSides">
              <wp:wrapPolygon edited="0">
                <wp:start x="0" y="0"/>
                <wp:lineTo x="0" y="21229"/>
                <wp:lineTo x="21440" y="21229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AB LOGO - 2015 (2)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A10757" w:rsidRPr="00D411D6" w:rsidRDefault="00E36AA3" w:rsidP="00D411D6">
      <w:pPr>
        <w:pStyle w:val="Title"/>
        <w:rPr>
          <w:color w:val="auto"/>
        </w:rPr>
      </w:pPr>
      <w:r w:rsidRPr="00D411D6">
        <w:rPr>
          <w:color w:val="auto"/>
        </w:rPr>
        <w:t>Bristol Safeguarding Adults</w:t>
      </w:r>
      <w:r w:rsidR="007A319A" w:rsidRPr="00D411D6">
        <w:rPr>
          <w:color w:val="auto"/>
        </w:rPr>
        <w:t xml:space="preserve"> Boa</w:t>
      </w:r>
      <w:r w:rsidR="00A10757" w:rsidRPr="00D411D6">
        <w:rPr>
          <w:color w:val="auto"/>
        </w:rPr>
        <w:t>rd</w:t>
      </w:r>
      <w:r w:rsidR="004023C4" w:rsidRPr="00D411D6">
        <w:rPr>
          <w:color w:val="auto"/>
        </w:rPr>
        <w:t xml:space="preserve"> (BSAB)</w:t>
      </w:r>
    </w:p>
    <w:p w:rsidR="00947348" w:rsidRPr="00D411D6" w:rsidRDefault="007A319A" w:rsidP="00D411D6">
      <w:pPr>
        <w:pStyle w:val="Heading1"/>
        <w:spacing w:before="360" w:after="240"/>
        <w:rPr>
          <w:color w:val="auto"/>
        </w:rPr>
      </w:pPr>
      <w:r w:rsidRPr="00D411D6">
        <w:rPr>
          <w:color w:val="auto"/>
        </w:rPr>
        <w:t>Request</w:t>
      </w:r>
      <w:r w:rsidR="00AD6529" w:rsidRPr="00D411D6">
        <w:rPr>
          <w:color w:val="auto"/>
        </w:rPr>
        <w:t xml:space="preserve"> for a Safeguarding Adult</w:t>
      </w:r>
      <w:r w:rsidR="00E36AA3" w:rsidRPr="00D411D6">
        <w:rPr>
          <w:color w:val="auto"/>
        </w:rPr>
        <w:t xml:space="preserve"> R</w:t>
      </w:r>
      <w:r w:rsidR="00976DFC" w:rsidRPr="00D411D6">
        <w:rPr>
          <w:color w:val="auto"/>
        </w:rPr>
        <w:t>eview</w:t>
      </w:r>
      <w:r w:rsidR="00A76D78" w:rsidRPr="00D411D6">
        <w:rPr>
          <w:color w:val="auto"/>
        </w:rPr>
        <w:t xml:space="preserve"> (SAR)</w:t>
      </w: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521277" w:rsidRPr="00521277" w:rsidTr="00D411D6">
        <w:trPr>
          <w:trHeight w:val="4705"/>
        </w:trPr>
        <w:tc>
          <w:tcPr>
            <w:tcW w:w="10490" w:type="dxa"/>
            <w:shd w:val="clear" w:color="auto" w:fill="FFFFFF" w:themeFill="background1"/>
          </w:tcPr>
          <w:p w:rsidR="004023C4" w:rsidRPr="00D411D6" w:rsidRDefault="004023C4" w:rsidP="00D411D6">
            <w:pPr>
              <w:pStyle w:val="Heading2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Statutory Criteria for Conducting a Safeguarding Adult Review </w:t>
            </w:r>
            <w:r w:rsidR="00A76D78" w:rsidRPr="00D411D6">
              <w:rPr>
                <w:color w:val="auto"/>
              </w:rPr>
              <w:t>(SAR)</w:t>
            </w:r>
          </w:p>
          <w:p w:rsidR="004023C4" w:rsidRDefault="004023C4" w:rsidP="00D411D6">
            <w:r>
              <w:t>The S</w:t>
            </w:r>
            <w:r w:rsidR="00A76D78">
              <w:t xml:space="preserve">afeguarding </w:t>
            </w:r>
            <w:r>
              <w:t>A</w:t>
            </w:r>
            <w:r w:rsidR="00A76D78">
              <w:t xml:space="preserve">dults </w:t>
            </w:r>
            <w:r>
              <w:t>B</w:t>
            </w:r>
            <w:r w:rsidR="00A76D78">
              <w:t>oard (SAB)</w:t>
            </w:r>
            <w:r>
              <w:t xml:space="preserve"> must arrange a safeguarding adult review of a case of an adult in its area with needs of care and support (whether or not the local authority was meeting those needs) if:</w:t>
            </w:r>
          </w:p>
          <w:p w:rsidR="004023C4" w:rsidRDefault="004023C4" w:rsidP="00D411D6">
            <w:r>
              <w:t>a) There is reasonable cause for concern about how the SAB, its members or organisations worked together to safeguard the adult</w:t>
            </w:r>
          </w:p>
          <w:p w:rsidR="004023C4" w:rsidRDefault="004023C4" w:rsidP="00D411D6">
            <w:r>
              <w:t>AND</w:t>
            </w:r>
          </w:p>
          <w:p w:rsidR="004023C4" w:rsidRDefault="004023C4" w:rsidP="00D411D6">
            <w:r>
              <w:t>b) The person died and the SAB knows/suspects this resulted from abuse or neglect (whether or not it knew about this before the person died)</w:t>
            </w:r>
          </w:p>
          <w:p w:rsidR="004023C4" w:rsidRDefault="004023C4" w:rsidP="00D411D6">
            <w:r>
              <w:t>OR</w:t>
            </w:r>
          </w:p>
          <w:p w:rsidR="00521277" w:rsidRPr="00521277" w:rsidRDefault="004023C4" w:rsidP="00D411D6">
            <w:r>
              <w:t>c) The person is still alive but the Safeguarding Adults Board knows or suspects they’ve experienced serious abuse/neglect, sustained potentially life threatening injury, serious sexual abuse or serious/permanent impairment of health or development.</w:t>
            </w:r>
          </w:p>
        </w:tc>
      </w:tr>
    </w:tbl>
    <w:p w:rsidR="00D57339" w:rsidRPr="00D411D6" w:rsidRDefault="000026F6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411D6">
        <w:rPr>
          <w:rFonts w:asciiTheme="minorHAnsi" w:hAnsiTheme="minorHAnsi" w:cstheme="minorHAnsi"/>
        </w:rPr>
        <w:t xml:space="preserve">The </w:t>
      </w:r>
      <w:r w:rsidR="00A76D78" w:rsidRPr="00D411D6">
        <w:rPr>
          <w:rFonts w:asciiTheme="minorHAnsi" w:hAnsiTheme="minorHAnsi" w:cstheme="minorHAnsi"/>
        </w:rPr>
        <w:t>SAB</w:t>
      </w:r>
      <w:r w:rsidRPr="00D411D6">
        <w:rPr>
          <w:rFonts w:asciiTheme="minorHAnsi" w:hAnsiTheme="minorHAnsi" w:cstheme="minorHAnsi"/>
        </w:rPr>
        <w:t xml:space="preserve"> has the lead responsibility for conducting a Safeguarding Adult Review (SAR).</w:t>
      </w:r>
      <w:r w:rsidR="00D57339" w:rsidRPr="00D411D6">
        <w:rPr>
          <w:rFonts w:asciiTheme="minorHAnsi" w:hAnsiTheme="minorHAnsi" w:cstheme="minorHAnsi"/>
        </w:rPr>
        <w:t xml:space="preserve">  </w:t>
      </w:r>
      <w:r w:rsidR="00A261B0" w:rsidRPr="00D411D6">
        <w:rPr>
          <w:rFonts w:asciiTheme="minorHAnsi" w:hAnsiTheme="minorHAnsi" w:cstheme="minorHAnsi"/>
          <w:b/>
          <w:bCs/>
        </w:rPr>
        <w:t>NB</w:t>
      </w:r>
      <w:r w:rsidR="005C0392" w:rsidRPr="00D411D6">
        <w:rPr>
          <w:rFonts w:asciiTheme="minorHAnsi" w:hAnsiTheme="minorHAnsi" w:cstheme="minorHAnsi"/>
          <w:b/>
          <w:bCs/>
        </w:rPr>
        <w:t xml:space="preserve">: </w:t>
      </w:r>
      <w:r w:rsidR="007A319A" w:rsidRPr="00D411D6">
        <w:rPr>
          <w:rFonts w:asciiTheme="minorHAnsi" w:hAnsiTheme="minorHAnsi" w:cstheme="minorHAnsi"/>
          <w:b/>
          <w:bCs/>
        </w:rPr>
        <w:t xml:space="preserve">Any agency or professional can refer a case to the Safeguarding Adults Board if it is believed that there are important lessons for inter-agency working to be learned from the case. </w:t>
      </w:r>
    </w:p>
    <w:p w:rsidR="00947348" w:rsidRPr="00D411D6" w:rsidRDefault="00976DFC" w:rsidP="00D411D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 xml:space="preserve">Before submitting the referral </w:t>
      </w:r>
      <w:r w:rsidR="00F92071" w:rsidRPr="00D411D6">
        <w:rPr>
          <w:rFonts w:cstheme="minorHAnsi"/>
          <w:color w:val="000000" w:themeColor="text1"/>
          <w:szCs w:val="24"/>
        </w:rPr>
        <w:t>do</w:t>
      </w:r>
      <w:r w:rsidRPr="00D411D6">
        <w:rPr>
          <w:rFonts w:cstheme="minorHAnsi"/>
          <w:color w:val="000000" w:themeColor="text1"/>
          <w:szCs w:val="24"/>
        </w:rPr>
        <w:t xml:space="preserve"> discuss with your agency representative on the </w:t>
      </w:r>
      <w:r w:rsidR="00E36AA3" w:rsidRPr="00D411D6">
        <w:rPr>
          <w:rFonts w:cstheme="minorHAnsi"/>
          <w:color w:val="000000" w:themeColor="text1"/>
          <w:szCs w:val="24"/>
        </w:rPr>
        <w:t>Safeguarding Adult</w:t>
      </w:r>
      <w:r w:rsidRPr="00D411D6">
        <w:rPr>
          <w:rFonts w:cstheme="minorHAnsi"/>
          <w:color w:val="000000" w:themeColor="text1"/>
          <w:szCs w:val="24"/>
        </w:rPr>
        <w:t xml:space="preserve"> Review sub-group</w:t>
      </w:r>
      <w:r w:rsidR="00FE3066" w:rsidRPr="00D411D6">
        <w:rPr>
          <w:rFonts w:cstheme="minorHAnsi"/>
          <w:color w:val="000000" w:themeColor="text1"/>
          <w:szCs w:val="24"/>
        </w:rPr>
        <w:t xml:space="preserve"> or Safeguarding Adults Board</w:t>
      </w:r>
      <w:r w:rsidRPr="00D411D6">
        <w:rPr>
          <w:rFonts w:cstheme="minorHAnsi"/>
          <w:color w:val="000000" w:themeColor="text1"/>
          <w:szCs w:val="24"/>
        </w:rPr>
        <w:t>.</w:t>
      </w:r>
    </w:p>
    <w:p w:rsidR="00F92071" w:rsidRPr="00D411D6" w:rsidRDefault="00F92071" w:rsidP="00D411D6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 xml:space="preserve">If you do not have a representative please discuss with the safeguarding Adults lead in your organisation.  </w:t>
      </w:r>
    </w:p>
    <w:p w:rsidR="00F92071" w:rsidRPr="00D411D6" w:rsidRDefault="00521277" w:rsidP="00D411D6">
      <w:pPr>
        <w:pStyle w:val="ListParagraph"/>
        <w:numPr>
          <w:ilvl w:val="0"/>
          <w:numId w:val="11"/>
        </w:numPr>
        <w:spacing w:before="120" w:after="120"/>
        <w:jc w:val="both"/>
        <w:rPr>
          <w:rFonts w:cstheme="minorHAnsi"/>
          <w:color w:val="000000" w:themeColor="text1"/>
          <w:szCs w:val="24"/>
        </w:rPr>
      </w:pPr>
      <w:r w:rsidRPr="00D411D6">
        <w:rPr>
          <w:rFonts w:cstheme="minorHAnsi"/>
          <w:color w:val="000000" w:themeColor="text1"/>
          <w:szCs w:val="24"/>
        </w:rPr>
        <w:t>Please provide</w:t>
      </w:r>
      <w:r w:rsidR="00976DFC" w:rsidRPr="00D411D6">
        <w:rPr>
          <w:rFonts w:cstheme="minorHAnsi"/>
          <w:color w:val="000000" w:themeColor="text1"/>
          <w:szCs w:val="24"/>
        </w:rPr>
        <w:t xml:space="preserve"> as much information as </w:t>
      </w:r>
      <w:r w:rsidR="00F92071" w:rsidRPr="00D411D6">
        <w:rPr>
          <w:rFonts w:cstheme="minorHAnsi"/>
          <w:color w:val="000000" w:themeColor="text1"/>
          <w:szCs w:val="24"/>
        </w:rPr>
        <w:t>you are able regarding the fulfilme</w:t>
      </w:r>
      <w:r w:rsidR="00D57339" w:rsidRPr="00D411D6">
        <w:rPr>
          <w:rFonts w:cstheme="minorHAnsi"/>
          <w:color w:val="000000" w:themeColor="text1"/>
          <w:szCs w:val="24"/>
        </w:rPr>
        <w:t xml:space="preserve">nt of the SAR criteria above.  </w:t>
      </w:r>
      <w:r w:rsidR="00D57339" w:rsidRPr="00837B21">
        <w:rPr>
          <w:rFonts w:cstheme="minorHAnsi"/>
          <w:b/>
          <w:szCs w:val="24"/>
        </w:rPr>
        <w:t>However, do not delay in making your referral if there is an urgent need to do so.</w:t>
      </w:r>
      <w:r w:rsidR="00D57339" w:rsidRPr="00837B21">
        <w:rPr>
          <w:rFonts w:cstheme="minorHAnsi"/>
          <w:szCs w:val="24"/>
        </w:rPr>
        <w:t xml:space="preserve">  </w:t>
      </w:r>
    </w:p>
    <w:p w:rsidR="00D57339" w:rsidRPr="00D57339" w:rsidRDefault="00D57339" w:rsidP="00D57339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9773F5" w:rsidRPr="00250FC8" w:rsidTr="00D411D6">
        <w:trPr>
          <w:trHeight w:val="659"/>
        </w:trPr>
        <w:tc>
          <w:tcPr>
            <w:tcW w:w="10490" w:type="dxa"/>
            <w:shd w:val="clear" w:color="auto" w:fill="FFFFFF" w:themeFill="background1"/>
            <w:tcMar>
              <w:left w:w="108" w:type="dxa"/>
            </w:tcMar>
          </w:tcPr>
          <w:p w:rsidR="00D411D6" w:rsidRDefault="009773F5" w:rsidP="00D411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250FC8">
              <w:rPr>
                <w:rFonts w:ascii="Arial" w:hAnsi="Arial" w:cs="Arial"/>
                <w:b/>
                <w:szCs w:val="24"/>
              </w:rPr>
              <w:t>Once you have completed the form,</w:t>
            </w:r>
            <w:r w:rsidR="0091475B" w:rsidRPr="00250FC8">
              <w:rPr>
                <w:rFonts w:ascii="Arial" w:hAnsi="Arial" w:cs="Arial"/>
                <w:b/>
                <w:szCs w:val="24"/>
              </w:rPr>
              <w:t xml:space="preserve"> please email</w:t>
            </w:r>
            <w:r w:rsidRPr="00250FC8">
              <w:rPr>
                <w:rFonts w:ascii="Arial" w:hAnsi="Arial" w:cs="Arial"/>
                <w:b/>
                <w:szCs w:val="24"/>
              </w:rPr>
              <w:t xml:space="preserve"> to:</w:t>
            </w:r>
            <w:r w:rsidR="00FE3066" w:rsidRPr="00250FC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92071" w:rsidRPr="00250FC8" w:rsidRDefault="00BF1511" w:rsidP="00D411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hyperlink r:id="rId10" w:history="1">
              <w:r w:rsidR="00096C96" w:rsidRPr="003D48B9">
                <w:rPr>
                  <w:rStyle w:val="Hyperlink"/>
                  <w:rFonts w:ascii="Arial" w:hAnsi="Arial" w:cs="Arial"/>
                  <w:b/>
                  <w:szCs w:val="24"/>
                </w:rPr>
                <w:t>becky.lewis@bristol.gscx.gov.uk</w:t>
              </w:r>
            </w:hyperlink>
            <w:r w:rsidR="00D411D6" w:rsidRPr="00837B2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D411D6" w:rsidRDefault="00D411D6" w:rsidP="00362D94">
      <w:pPr>
        <w:rPr>
          <w:rFonts w:ascii="Arial" w:hAnsi="Arial" w:cs="Arial"/>
          <w:b/>
        </w:rPr>
      </w:pPr>
    </w:p>
    <w:p w:rsidR="00D411D6" w:rsidRDefault="00D411D6" w:rsidP="00D411D6">
      <w:pPr>
        <w:suppressAutoHyphens w:val="0"/>
        <w:spacing w:after="0"/>
        <w:rPr>
          <w:rFonts w:ascii="Arial" w:hAnsi="Arial" w:cs="Arial"/>
          <w:b/>
        </w:rPr>
      </w:pPr>
    </w:p>
    <w:p w:rsidR="00D411D6" w:rsidRDefault="00D411D6">
      <w:pPr>
        <w:suppressAutoHyphens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7348" w:rsidRPr="00D411D6" w:rsidRDefault="005D3BD1" w:rsidP="00D411D6">
      <w:pPr>
        <w:pStyle w:val="Heading2"/>
        <w:rPr>
          <w:rFonts w:ascii="Arial" w:hAnsi="Arial" w:cs="Arial"/>
          <w:color w:val="auto"/>
        </w:rPr>
      </w:pPr>
      <w:r w:rsidRPr="00D411D6">
        <w:rPr>
          <w:color w:val="auto"/>
        </w:rPr>
        <w:lastRenderedPageBreak/>
        <w:t>1.</w:t>
      </w:r>
      <w:r w:rsidR="00664460" w:rsidRPr="00D411D6">
        <w:rPr>
          <w:color w:val="auto"/>
        </w:rPr>
        <w:t>1</w:t>
      </w:r>
      <w:r w:rsidRPr="00D411D6">
        <w:rPr>
          <w:color w:val="auto"/>
        </w:rPr>
        <w:tab/>
      </w:r>
      <w:r w:rsidR="00976DFC" w:rsidRPr="00D411D6">
        <w:rPr>
          <w:color w:val="auto"/>
        </w:rPr>
        <w:t xml:space="preserve">Details of </w:t>
      </w:r>
      <w:r w:rsidR="00E36AA3" w:rsidRPr="00D411D6">
        <w:rPr>
          <w:color w:val="auto"/>
        </w:rPr>
        <w:t>adult at risk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031"/>
        <w:gridCol w:w="3498"/>
        <w:gridCol w:w="1842"/>
        <w:gridCol w:w="3119"/>
      </w:tblGrid>
      <w:tr w:rsidR="00D411D6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411D6" w:rsidRPr="00D411D6" w:rsidRDefault="00D411D6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12207140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D411D6" w:rsidRPr="00D411D6" w:rsidRDefault="00170B4D" w:rsidP="00E30738">
                <w:pPr>
                  <w:pStyle w:val="ListParagraph"/>
                  <w:spacing w:before="120" w:after="120"/>
                  <w:ind w:left="0" w:right="-1289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shd w:val="clear" w:color="auto" w:fill="auto"/>
            <w:vAlign w:val="center"/>
          </w:tcPr>
          <w:p w:rsidR="00D411D6" w:rsidRPr="00170B4D" w:rsidRDefault="00D411D6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170B4D">
              <w:rPr>
                <w:color w:val="auto"/>
              </w:rPr>
              <w:t xml:space="preserve">Date of birth: </w:t>
            </w:r>
          </w:p>
        </w:tc>
        <w:sdt>
          <w:sdtPr>
            <w:rPr>
              <w:rFonts w:ascii="Arial" w:hAnsi="Arial" w:cs="Arial"/>
            </w:rPr>
            <w:id w:val="7411351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D411D6" w:rsidRDefault="00D411D6" w:rsidP="00E30738">
                <w:pPr>
                  <w:pStyle w:val="ListParagraph"/>
                  <w:spacing w:before="120" w:after="120"/>
                  <w:ind w:left="0" w:right="-1289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2D94" w:rsidTr="00870852">
        <w:trPr>
          <w:trHeight w:val="531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Pr="00D411D6" w:rsidRDefault="00D411D6" w:rsidP="00E30738">
            <w:pPr>
              <w:pStyle w:val="Heading2"/>
              <w:spacing w:before="120" w:after="120"/>
              <w:outlineLvl w:val="1"/>
              <w:rPr>
                <w:b w:val="0"/>
                <w:color w:val="auto"/>
              </w:rPr>
            </w:pPr>
            <w:r w:rsidRPr="00D411D6">
              <w:rPr>
                <w:color w:val="auto"/>
              </w:rPr>
              <w:t>Home address</w:t>
            </w:r>
            <w:r>
              <w:rPr>
                <w:color w:val="auto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947541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59" w:type="dxa"/>
                <w:gridSpan w:val="3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362D94" w:rsidRDefault="00170B4D" w:rsidP="00E3073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 </w:t>
            </w:r>
            <w:r w:rsidR="00D411D6">
              <w:rPr>
                <w:color w:val="auto"/>
              </w:rPr>
              <w:t>Postcode</w:t>
            </w:r>
            <w:r w:rsidRPr="00D411D6">
              <w:rPr>
                <w:color w:val="auto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261184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59" w:type="dxa"/>
                <w:gridSpan w:val="3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D57339" w:rsidRDefault="00E30738" w:rsidP="00E30738">
                <w:pPr>
                  <w:pStyle w:val="ListParagraph"/>
                  <w:spacing w:before="120" w:after="120"/>
                  <w:ind w:left="0" w:right="-1289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 and address of G.P</w:t>
            </w:r>
            <w:r w:rsidR="00E30738">
              <w:rPr>
                <w:color w:val="auto"/>
              </w:rPr>
              <w:t xml:space="preserve"> Practice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</w:rPr>
              <w:id w:val="-816910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934A5" w:rsidRDefault="00E30738" w:rsidP="00E3073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death (if applicable)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sdt>
          <w:sdtPr>
            <w:rPr>
              <w:rFonts w:ascii="Arial" w:hAnsi="Arial" w:cs="Arial"/>
            </w:rPr>
            <w:id w:val="7931844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tcBorders>
                  <w:left w:val="single" w:sz="12" w:space="0" w:color="auto"/>
                </w:tcBorders>
                <w:shd w:val="clear" w:color="auto" w:fill="auto"/>
              </w:tcPr>
              <w:p w:rsidR="00E30738" w:rsidRDefault="00E30738" w:rsidP="00E3073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A10757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Nature of </w:t>
            </w:r>
            <w:r w:rsidR="009773F5" w:rsidRPr="00D411D6">
              <w:rPr>
                <w:color w:val="auto"/>
              </w:rPr>
              <w:t xml:space="preserve">death/ serious </w:t>
            </w:r>
            <w:r w:rsidRPr="00D411D6">
              <w:rPr>
                <w:color w:val="auto"/>
              </w:rPr>
              <w:t xml:space="preserve">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</w:rPr>
              <w:id w:val="1057853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7348" w:rsidRDefault="00E30738" w:rsidP="00E3073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64460" w:rsidRDefault="00664460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serious incident: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sdt>
          <w:sdtPr>
            <w:rPr>
              <w:rFonts w:ascii="Arial" w:hAnsi="Arial" w:cs="Arial"/>
            </w:rPr>
            <w:id w:val="1972080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tcBorders>
                  <w:left w:val="single" w:sz="12" w:space="0" w:color="auto"/>
                </w:tcBorders>
                <w:shd w:val="clear" w:color="auto" w:fill="auto"/>
              </w:tcPr>
              <w:p w:rsidR="00E30738" w:rsidRDefault="00E30738" w:rsidP="00E3073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664460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Location</w:t>
            </w:r>
            <w:r w:rsidR="009773F5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 xml:space="preserve">of </w:t>
            </w:r>
            <w:r w:rsidR="00D411D6">
              <w:rPr>
                <w:color w:val="auto"/>
              </w:rPr>
              <w:t>death</w:t>
            </w:r>
            <w:r w:rsidR="009773F5" w:rsidRPr="00D411D6">
              <w:rPr>
                <w:color w:val="auto"/>
              </w:rPr>
              <w:t>/ serious</w:t>
            </w:r>
            <w:r w:rsidR="00664460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>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</w:rPr>
              <w:id w:val="1881085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7348" w:rsidRDefault="00E30738" w:rsidP="00E3073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E36AA3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Significant others</w:t>
            </w:r>
            <w:r w:rsidR="00976DFC" w:rsidRPr="00D411D6">
              <w:rPr>
                <w:color w:val="auto"/>
              </w:rPr>
              <w:t xml:space="preserve"> at time of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</w:rPr>
              <w:id w:val="-15913873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7348" w:rsidRDefault="00E30738" w:rsidP="00E30738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57339" w:rsidTr="00870852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Heading2"/>
              <w:spacing w:before="120" w:after="120"/>
              <w:jc w:val="center"/>
              <w:outlineLvl w:val="1"/>
            </w:pPr>
            <w:r w:rsidRPr="00E30738">
              <w:rPr>
                <w:color w:val="auto"/>
              </w:rPr>
              <w:t>All of the above information is essential; without it, your referral may be delayed.</w:t>
            </w:r>
          </w:p>
        </w:tc>
      </w:tr>
    </w:tbl>
    <w:p w:rsidR="00E30738" w:rsidRDefault="00E30738" w:rsidP="00E30738">
      <w:pPr>
        <w:spacing w:before="120" w:after="120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029"/>
        <w:gridCol w:w="3024"/>
        <w:gridCol w:w="4437"/>
      </w:tblGrid>
      <w:tr w:rsidR="00947348" w:rsidTr="00870852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664460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Ethnic origin:</w:t>
            </w:r>
          </w:p>
        </w:tc>
      </w:tr>
      <w:tr w:rsidR="00947348" w:rsidTr="00870852"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White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Mixed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Asian or Asian British</w:t>
            </w:r>
          </w:p>
        </w:tc>
      </w:tr>
      <w:tr w:rsidR="00947348" w:rsidTr="00870852">
        <w:tc>
          <w:tcPr>
            <w:tcW w:w="3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43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British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497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Irish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15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</w:t>
            </w:r>
            <w:r w:rsidR="005C0392">
              <w:rPr>
                <w:rFonts w:ascii="Arial" w:hAnsi="Arial" w:cs="Arial"/>
              </w:rPr>
              <w:t>Any other White b</w:t>
            </w:r>
            <w:r w:rsidR="00976DFC" w:rsidRPr="005C0392">
              <w:rPr>
                <w:rFonts w:ascii="Arial" w:hAnsi="Arial" w:cs="Arial"/>
              </w:rPr>
              <w:t>ackground</w:t>
            </w:r>
            <w:r w:rsidR="005C0392">
              <w:rPr>
                <w:rFonts w:ascii="Arial" w:hAnsi="Arial" w:cs="Arial"/>
              </w:rPr>
              <w:t>: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56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Asian and White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66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Black African and White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33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Black Caribbean and White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8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Any other mixed background</w:t>
            </w:r>
          </w:p>
        </w:tc>
        <w:tc>
          <w:tcPr>
            <w:tcW w:w="4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2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Indian 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0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Pakistani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094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0392">
              <w:rPr>
                <w:rFonts w:ascii="Arial" w:hAnsi="Arial" w:cs="Arial"/>
              </w:rPr>
              <w:t xml:space="preserve"> </w:t>
            </w:r>
            <w:r w:rsidR="00976DFC" w:rsidRPr="005C0392">
              <w:rPr>
                <w:rFonts w:ascii="Arial" w:hAnsi="Arial" w:cs="Arial"/>
              </w:rPr>
              <w:t>Bangladeshi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92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Chinese</w:t>
            </w:r>
          </w:p>
          <w:p w:rsidR="00947348" w:rsidRDefault="00BF1511" w:rsidP="005C039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105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Any other Asian background</w:t>
            </w:r>
            <w:r w:rsidR="005C0392">
              <w:rPr>
                <w:rFonts w:ascii="Arial" w:hAnsi="Arial" w:cs="Arial"/>
              </w:rPr>
              <w:t>:</w:t>
            </w:r>
          </w:p>
          <w:p w:rsidR="004023C4" w:rsidRPr="005C0392" w:rsidRDefault="004023C4" w:rsidP="005C039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(D) Black  or Black British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(E) Other Ethnic Groups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(F) Not Declared</w:t>
            </w:r>
          </w:p>
        </w:tc>
      </w:tr>
      <w:tr w:rsidR="00947348" w:rsidTr="00870852">
        <w:trPr>
          <w:trHeight w:val="931"/>
        </w:trPr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89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Caribbean</w:t>
            </w:r>
          </w:p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13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African</w:t>
            </w:r>
          </w:p>
          <w:p w:rsidR="00947348" w:rsidRPr="005C0392" w:rsidRDefault="00BF151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79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Any other Black background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5C0392" w:rsidRDefault="00976DFC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5C0392">
              <w:rPr>
                <w:rFonts w:ascii="Arial" w:hAnsi="Arial" w:cs="Arial"/>
              </w:rPr>
              <w:t>Please specify</w:t>
            </w:r>
            <w:r w:rsidR="005C0392">
              <w:rPr>
                <w:rFonts w:ascii="Arial" w:hAnsi="Arial" w:cs="Arial"/>
              </w:rPr>
              <w:t>:</w:t>
            </w:r>
          </w:p>
        </w:tc>
        <w:tc>
          <w:tcPr>
            <w:tcW w:w="4437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5C0392" w:rsidRDefault="00BF1511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16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6DFC" w:rsidRPr="005C0392">
              <w:rPr>
                <w:rFonts w:ascii="Arial" w:hAnsi="Arial" w:cs="Arial"/>
              </w:rPr>
              <w:t xml:space="preserve"> Not Declared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5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lastRenderedPageBreak/>
              <w:t>Faith:</w:t>
            </w:r>
          </w:p>
        </w:tc>
        <w:sdt>
          <w:sdtPr>
            <w:rPr>
              <w:rFonts w:ascii="Arial" w:hAnsi="Arial" w:cs="Arial"/>
            </w:rPr>
            <w:id w:val="-1896429544"/>
            <w:showingPlcHdr/>
            <w:text/>
          </w:sdtPr>
          <w:sdtEndPr/>
          <w:sdtContent>
            <w:tc>
              <w:tcPr>
                <w:tcW w:w="7087" w:type="dxa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870852" w:rsidRDefault="00870852" w:rsidP="00870852">
                <w:pPr>
                  <w:pStyle w:val="ListParagraph"/>
                  <w:spacing w:after="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Disability:</w:t>
            </w:r>
          </w:p>
        </w:tc>
        <w:sdt>
          <w:sdtPr>
            <w:rPr>
              <w:rFonts w:ascii="Arial" w:hAnsi="Arial" w:cs="Arial"/>
            </w:rPr>
            <w:id w:val="-1652664365"/>
            <w:showingPlcHdr/>
            <w:text/>
          </w:sdtPr>
          <w:sdtEndPr/>
          <w:sdtContent>
            <w:tc>
              <w:tcPr>
                <w:tcW w:w="7087" w:type="dxa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870852" w:rsidRDefault="00870852" w:rsidP="00870852">
                <w:pPr>
                  <w:pStyle w:val="ListParagraph"/>
                  <w:spacing w:after="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Current adult  protection plan: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BF151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1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Yes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94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95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Has been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63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Not known </w:t>
            </w: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Category of alleged abuse (if any):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BF151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6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Physical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7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Sexual    </w:t>
            </w:r>
          </w:p>
          <w:p w:rsidR="00870852" w:rsidRDefault="00BF151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5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Emotional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46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Self neglect  </w:t>
            </w:r>
          </w:p>
          <w:p w:rsidR="00870852" w:rsidRDefault="00BF151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Financial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86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Modern slavery       </w:t>
            </w:r>
          </w:p>
          <w:p w:rsidR="00870852" w:rsidRDefault="00BF151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Domestic violence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083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Organisational          </w:t>
            </w:r>
          </w:p>
          <w:p w:rsidR="00870852" w:rsidRDefault="00BF1511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64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Neglect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3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Discriminatory</w:t>
            </w:r>
          </w:p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Relevant safeguarding adults proceedings  (if known):</w:t>
            </w:r>
          </w:p>
        </w:tc>
        <w:sdt>
          <w:sdtPr>
            <w:rPr>
              <w:rFonts w:ascii="Arial" w:hAnsi="Arial" w:cs="Arial"/>
            </w:rPr>
            <w:id w:val="931859955"/>
            <w:showingPlcHdr/>
            <w:text/>
          </w:sdtPr>
          <w:sdtEndPr/>
          <w:sdtContent>
            <w:tc>
              <w:tcPr>
                <w:tcW w:w="7087" w:type="dxa"/>
                <w:tcBorders>
                  <w:left w:val="single" w:sz="12" w:space="0" w:color="auto"/>
                </w:tcBorders>
                <w:shd w:val="clear" w:color="auto" w:fill="auto"/>
                <w:tcMar>
                  <w:left w:w="108" w:type="dxa"/>
                </w:tcMar>
              </w:tcPr>
              <w:p w:rsidR="00870852" w:rsidRDefault="00870852" w:rsidP="00870852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7348" w:rsidRDefault="00947348">
      <w:pPr>
        <w:pStyle w:val="ListParagraph"/>
        <w:ind w:left="-142"/>
        <w:rPr>
          <w:rFonts w:ascii="Arial" w:hAnsi="Arial" w:cs="Arial"/>
        </w:rPr>
      </w:pPr>
    </w:p>
    <w:p w:rsidR="00947348" w:rsidRPr="00E30738" w:rsidRDefault="00664460" w:rsidP="00E30738">
      <w:pPr>
        <w:pStyle w:val="Heading2"/>
        <w:rPr>
          <w:color w:val="auto"/>
        </w:rPr>
      </w:pPr>
      <w:r w:rsidRPr="00E30738">
        <w:rPr>
          <w:color w:val="auto"/>
        </w:rPr>
        <w:t xml:space="preserve">1.2 </w:t>
      </w:r>
      <w:r w:rsidRPr="00E30738">
        <w:rPr>
          <w:color w:val="auto"/>
        </w:rPr>
        <w:tab/>
      </w:r>
      <w:r w:rsidR="00976DFC" w:rsidRPr="00E30738">
        <w:rPr>
          <w:color w:val="auto"/>
        </w:rPr>
        <w:t>Family composition/significant others</w:t>
      </w:r>
    </w:p>
    <w:tbl>
      <w:tblPr>
        <w:tblStyle w:val="TableGrid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75"/>
        <w:gridCol w:w="1739"/>
        <w:gridCol w:w="1192"/>
        <w:gridCol w:w="1283"/>
        <w:gridCol w:w="1686"/>
        <w:gridCol w:w="1396"/>
        <w:gridCol w:w="1819"/>
      </w:tblGrid>
      <w:tr w:rsidR="008E1096" w:rsidTr="008E1096"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Name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 xml:space="preserve">Relationship 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E30738" w:rsidRDefault="002A603D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Do</w:t>
            </w:r>
            <w:r w:rsidR="008E1096">
              <w:rPr>
                <w:color w:val="auto"/>
              </w:rPr>
              <w:t>B</w:t>
            </w:r>
          </w:p>
          <w:p w:rsidR="00947348" w:rsidRPr="00E30738" w:rsidRDefault="00947348" w:rsidP="00E3073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Address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Legal status and/</w:t>
            </w:r>
            <w:r w:rsidR="00E30738" w:rsidRPr="00E30738">
              <w:rPr>
                <w:color w:val="auto"/>
              </w:rPr>
              <w:t xml:space="preserve"> </w:t>
            </w:r>
            <w:r w:rsidRPr="00E30738">
              <w:rPr>
                <w:color w:val="auto"/>
              </w:rPr>
              <w:t>or current criminal proceedings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Ethnic origin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E30738" w:rsidRDefault="00976DFC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Is/</w:t>
            </w:r>
            <w:r w:rsidR="00E30738" w:rsidRPr="00E30738">
              <w:rPr>
                <w:color w:val="auto"/>
              </w:rPr>
              <w:t xml:space="preserve"> </w:t>
            </w:r>
            <w:r w:rsidRPr="00E30738">
              <w:rPr>
                <w:color w:val="auto"/>
              </w:rPr>
              <w:t>was su</w:t>
            </w:r>
            <w:r w:rsidR="00664460" w:rsidRPr="00E30738">
              <w:rPr>
                <w:color w:val="auto"/>
              </w:rPr>
              <w:t xml:space="preserve">bject to an </w:t>
            </w:r>
            <w:r w:rsidR="00E36AA3" w:rsidRPr="00E30738">
              <w:rPr>
                <w:color w:val="auto"/>
              </w:rPr>
              <w:t xml:space="preserve">adult protection </w:t>
            </w:r>
            <w:r w:rsidRPr="00E30738">
              <w:rPr>
                <w:color w:val="auto"/>
              </w:rPr>
              <w:t>plan?</w:t>
            </w:r>
          </w:p>
        </w:tc>
      </w:tr>
      <w:tr w:rsidR="008E1096" w:rsidTr="008E1096">
        <w:sdt>
          <w:sdtPr>
            <w:rPr>
              <w:rFonts w:ascii="Arial" w:hAnsi="Arial" w:cs="Arial"/>
              <w:b/>
            </w:rPr>
            <w:id w:val="10761630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5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664460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853897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39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6036B6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15283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92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23878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3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940208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86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262667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96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007644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  <w:b/>
            </w:rPr>
            <w:id w:val="-10478341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75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456073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3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664460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641056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92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42820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3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337908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8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593759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9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536937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  <w:b/>
            </w:rPr>
            <w:id w:val="280311868"/>
            <w:showingPlcHdr/>
            <w:text/>
          </w:sdtPr>
          <w:sdtEndPr/>
          <w:sdtContent>
            <w:tc>
              <w:tcPr>
                <w:tcW w:w="1375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01920742"/>
            <w:showingPlcHdr/>
            <w:text/>
          </w:sdtPr>
          <w:sdtEndPr/>
          <w:sdtContent>
            <w:tc>
              <w:tcPr>
                <w:tcW w:w="173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83860871"/>
            <w:showingPlcHdr/>
            <w:text/>
          </w:sdtPr>
          <w:sdtEndPr/>
          <w:sdtContent>
            <w:tc>
              <w:tcPr>
                <w:tcW w:w="1192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87099847"/>
            <w:showingPlcHdr/>
            <w:text/>
          </w:sdtPr>
          <w:sdtEndPr/>
          <w:sdtContent>
            <w:tc>
              <w:tcPr>
                <w:tcW w:w="1283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72075986"/>
            <w:showingPlcHdr/>
            <w:text/>
          </w:sdtPr>
          <w:sdtEndPr/>
          <w:sdtContent>
            <w:tc>
              <w:tcPr>
                <w:tcW w:w="168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61666053"/>
            <w:showingPlcHdr/>
            <w:text/>
          </w:sdtPr>
          <w:sdtEndPr/>
          <w:sdtContent>
            <w:tc>
              <w:tcPr>
                <w:tcW w:w="139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11663691"/>
            <w:showingPlcHdr/>
            <w:text/>
          </w:sdtPr>
          <w:sdtEndPr/>
          <w:sdtContent>
            <w:tc>
              <w:tcPr>
                <w:tcW w:w="181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  <w:b/>
            </w:rPr>
            <w:id w:val="-1770468176"/>
            <w:showingPlcHdr/>
            <w:text/>
          </w:sdtPr>
          <w:sdtEndPr/>
          <w:sdtContent>
            <w:tc>
              <w:tcPr>
                <w:tcW w:w="1375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90051864"/>
            <w:showingPlcHdr/>
            <w:text/>
          </w:sdtPr>
          <w:sdtEndPr/>
          <w:sdtContent>
            <w:tc>
              <w:tcPr>
                <w:tcW w:w="173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1855764"/>
            <w:showingPlcHdr/>
            <w:text/>
          </w:sdtPr>
          <w:sdtEndPr/>
          <w:sdtContent>
            <w:tc>
              <w:tcPr>
                <w:tcW w:w="1192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18808318"/>
            <w:showingPlcHdr/>
            <w:text/>
          </w:sdtPr>
          <w:sdtEndPr/>
          <w:sdtContent>
            <w:tc>
              <w:tcPr>
                <w:tcW w:w="1283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69615299"/>
            <w:showingPlcHdr/>
            <w:text/>
          </w:sdtPr>
          <w:sdtEndPr/>
          <w:sdtContent>
            <w:tc>
              <w:tcPr>
                <w:tcW w:w="168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65915181"/>
            <w:showingPlcHdr/>
            <w:text/>
          </w:sdtPr>
          <w:sdtEndPr/>
          <w:sdtContent>
            <w:tc>
              <w:tcPr>
                <w:tcW w:w="139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53989010"/>
            <w:showingPlcHdr/>
            <w:text/>
          </w:sdtPr>
          <w:sdtEndPr/>
          <w:sdtContent>
            <w:tc>
              <w:tcPr>
                <w:tcW w:w="181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  <w:b/>
            </w:rPr>
            <w:id w:val="-971210907"/>
            <w:showingPlcHdr/>
            <w:text/>
          </w:sdtPr>
          <w:sdtEndPr/>
          <w:sdtContent>
            <w:tc>
              <w:tcPr>
                <w:tcW w:w="1375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92829845"/>
            <w:showingPlcHdr/>
            <w:text/>
          </w:sdtPr>
          <w:sdtEndPr/>
          <w:sdtContent>
            <w:tc>
              <w:tcPr>
                <w:tcW w:w="173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40236763"/>
            <w:showingPlcHdr/>
            <w:text/>
          </w:sdtPr>
          <w:sdtEndPr/>
          <w:sdtContent>
            <w:tc>
              <w:tcPr>
                <w:tcW w:w="1192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12690315"/>
            <w:showingPlcHdr/>
            <w:text/>
          </w:sdtPr>
          <w:sdtEndPr/>
          <w:sdtContent>
            <w:tc>
              <w:tcPr>
                <w:tcW w:w="1283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94927159"/>
            <w:showingPlcHdr/>
            <w:text/>
          </w:sdtPr>
          <w:sdtEndPr/>
          <w:sdtContent>
            <w:tc>
              <w:tcPr>
                <w:tcW w:w="168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18457331"/>
            <w:showingPlcHdr/>
            <w:text/>
          </w:sdtPr>
          <w:sdtEndPr/>
          <w:sdtContent>
            <w:tc>
              <w:tcPr>
                <w:tcW w:w="1396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02353756"/>
            <w:showingPlcHdr/>
            <w:text/>
          </w:sdtPr>
          <w:sdtEndPr/>
          <w:sdtContent>
            <w:tc>
              <w:tcPr>
                <w:tcW w:w="181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036B6" w:rsidRDefault="006036B6">
      <w:pPr>
        <w:pStyle w:val="ListParagraph"/>
        <w:ind w:left="-284"/>
        <w:rPr>
          <w:rFonts w:ascii="Arial" w:hAnsi="Arial" w:cs="Arial"/>
          <w:b/>
        </w:rPr>
      </w:pPr>
    </w:p>
    <w:p w:rsidR="00947348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lastRenderedPageBreak/>
        <w:t>1.3</w:t>
      </w:r>
      <w:r w:rsidR="00976DFC" w:rsidRPr="008E1096">
        <w:rPr>
          <w:color w:val="auto"/>
        </w:rPr>
        <w:t xml:space="preserve">  </w:t>
      </w:r>
      <w:r w:rsidRPr="008E1096">
        <w:rPr>
          <w:color w:val="auto"/>
        </w:rPr>
        <w:tab/>
      </w:r>
      <w:r w:rsidR="00976DFC" w:rsidRPr="008E1096">
        <w:rPr>
          <w:color w:val="auto"/>
        </w:rPr>
        <w:t>Other agencies involved</w:t>
      </w:r>
    </w:p>
    <w:tbl>
      <w:tblPr>
        <w:tblStyle w:val="TableGrid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050"/>
        <w:gridCol w:w="2269"/>
        <w:gridCol w:w="3651"/>
      </w:tblGrid>
      <w:tr w:rsidR="008E1096" w:rsidRPr="008E1096" w:rsidTr="008E1096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Contact Details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Are they still involved?</w:t>
            </w:r>
          </w:p>
        </w:tc>
      </w:tr>
      <w:tr w:rsidR="008E1096" w:rsidTr="008E1096">
        <w:sdt>
          <w:sdtPr>
            <w:rPr>
              <w:rFonts w:ascii="Arial" w:hAnsi="Arial" w:cs="Arial"/>
            </w:rPr>
            <w:id w:val="1594972261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1468641"/>
            <w:showingPlcHdr/>
            <w:text/>
          </w:sdtPr>
          <w:sdtEndPr/>
          <w:sdtContent>
            <w:tc>
              <w:tcPr>
                <w:tcW w:w="2050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9537334"/>
            <w:showingPlcHdr/>
            <w:text/>
          </w:sdtPr>
          <w:sdtEndPr/>
          <w:sdtContent>
            <w:tc>
              <w:tcPr>
                <w:tcW w:w="2269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8861824"/>
            <w:showingPlcHdr/>
            <w:text/>
          </w:sdtPr>
          <w:sdtEndPr/>
          <w:sdtContent>
            <w:tc>
              <w:tcPr>
                <w:tcW w:w="3651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</w:rPr>
            <w:id w:val="1733963434"/>
            <w:showingPlcHdr/>
            <w:text/>
          </w:sdtPr>
          <w:sdtEndPr/>
          <w:sdtContent>
            <w:tc>
              <w:tcPr>
                <w:tcW w:w="252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8915282"/>
            <w:showingPlcHdr/>
            <w:text/>
          </w:sdtPr>
          <w:sdtEndPr/>
          <w:sdtContent>
            <w:tc>
              <w:tcPr>
                <w:tcW w:w="205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8592341"/>
            <w:showingPlcHdr/>
            <w:text/>
          </w:sdtPr>
          <w:sdtEndPr/>
          <w:sdtContent>
            <w:tc>
              <w:tcPr>
                <w:tcW w:w="226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2649676"/>
            <w:showingPlcHdr/>
            <w:text/>
          </w:sdtPr>
          <w:sdtEndPr/>
          <w:sdtContent>
            <w:tc>
              <w:tcPr>
                <w:tcW w:w="3651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</w:rPr>
            <w:id w:val="1930232915"/>
            <w:showingPlcHdr/>
            <w:text/>
          </w:sdtPr>
          <w:sdtEndPr/>
          <w:sdtContent>
            <w:tc>
              <w:tcPr>
                <w:tcW w:w="252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874105"/>
            <w:showingPlcHdr/>
            <w:text/>
          </w:sdtPr>
          <w:sdtEndPr/>
          <w:sdtContent>
            <w:tc>
              <w:tcPr>
                <w:tcW w:w="205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8104266"/>
            <w:showingPlcHdr/>
            <w:text/>
          </w:sdtPr>
          <w:sdtEndPr/>
          <w:sdtContent>
            <w:tc>
              <w:tcPr>
                <w:tcW w:w="226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6519726"/>
            <w:showingPlcHdr/>
            <w:text/>
          </w:sdtPr>
          <w:sdtEndPr/>
          <w:sdtContent>
            <w:tc>
              <w:tcPr>
                <w:tcW w:w="3651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</w:rPr>
            <w:id w:val="1559208834"/>
            <w:showingPlcHdr/>
            <w:text/>
          </w:sdtPr>
          <w:sdtEndPr/>
          <w:sdtContent>
            <w:tc>
              <w:tcPr>
                <w:tcW w:w="252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2583329"/>
            <w:showingPlcHdr/>
            <w:text/>
          </w:sdtPr>
          <w:sdtEndPr/>
          <w:sdtContent>
            <w:tc>
              <w:tcPr>
                <w:tcW w:w="205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1248384"/>
            <w:showingPlcHdr/>
            <w:text/>
          </w:sdtPr>
          <w:sdtEndPr/>
          <w:sdtContent>
            <w:tc>
              <w:tcPr>
                <w:tcW w:w="226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7936842"/>
            <w:showingPlcHdr/>
            <w:text/>
          </w:sdtPr>
          <w:sdtEndPr/>
          <w:sdtContent>
            <w:tc>
              <w:tcPr>
                <w:tcW w:w="3651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096" w:rsidTr="008E1096">
        <w:sdt>
          <w:sdtPr>
            <w:rPr>
              <w:rFonts w:ascii="Arial" w:hAnsi="Arial" w:cs="Arial"/>
            </w:rPr>
            <w:id w:val="837729385"/>
            <w:showingPlcHdr/>
            <w:text/>
          </w:sdtPr>
          <w:sdtEndPr/>
          <w:sdtContent>
            <w:tc>
              <w:tcPr>
                <w:tcW w:w="252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0516424"/>
            <w:showingPlcHdr/>
            <w:text/>
          </w:sdtPr>
          <w:sdtEndPr/>
          <w:sdtContent>
            <w:tc>
              <w:tcPr>
                <w:tcW w:w="2050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1306981"/>
            <w:showingPlcHdr/>
            <w:text/>
          </w:sdtPr>
          <w:sdtEndPr/>
          <w:sdtContent>
            <w:tc>
              <w:tcPr>
                <w:tcW w:w="2269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456062"/>
            <w:showingPlcHdr/>
            <w:text/>
          </w:sdtPr>
          <w:sdtEndPr/>
          <w:sdtContent>
            <w:tc>
              <w:tcPr>
                <w:tcW w:w="3651" w:type="dxa"/>
                <w:shd w:val="clear" w:color="auto" w:fill="FFFFFF" w:themeFill="background1"/>
                <w:tcMar>
                  <w:left w:w="108" w:type="dxa"/>
                </w:tcMar>
                <w:vAlign w:val="center"/>
              </w:tcPr>
              <w:p w:rsidR="008E1096" w:rsidRDefault="008E1096" w:rsidP="004C06B3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4460" w:rsidRDefault="00664460">
      <w:pPr>
        <w:pStyle w:val="ListParagraph"/>
        <w:ind w:left="-426"/>
        <w:rPr>
          <w:rFonts w:ascii="Arial" w:hAnsi="Arial" w:cs="Arial"/>
          <w:b/>
        </w:rPr>
      </w:pPr>
    </w:p>
    <w:p w:rsidR="004023C4" w:rsidRDefault="004023C4">
      <w:pPr>
        <w:pStyle w:val="ListParagraph"/>
        <w:ind w:left="-426"/>
        <w:rPr>
          <w:rFonts w:ascii="Arial" w:hAnsi="Arial" w:cs="Arial"/>
          <w:b/>
        </w:rPr>
      </w:pPr>
    </w:p>
    <w:p w:rsidR="00664460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1.4</w:t>
      </w:r>
      <w:r w:rsidRPr="008E1096">
        <w:rPr>
          <w:color w:val="auto"/>
        </w:rPr>
        <w:tab/>
        <w:t>Summary of events – analysis to support the request for SAR or other Review</w:t>
      </w:r>
    </w:p>
    <w:p w:rsidR="00947348" w:rsidRDefault="00976DFC" w:rsidP="008E1096">
      <w:r>
        <w:t>Set out a brief analysis of how you</w:t>
      </w:r>
      <w:r w:rsidR="003006C6">
        <w:t xml:space="preserve"> consider the criteria for a</w:t>
      </w:r>
      <w:r w:rsidR="00E36AA3">
        <w:t xml:space="preserve"> SA</w:t>
      </w:r>
      <w:r>
        <w:t>R to be met</w:t>
      </w:r>
      <w:r w:rsidR="00F92071">
        <w:t xml:space="preserve">. </w:t>
      </w:r>
      <w:r>
        <w:t>A detailed analysis is not needed at this point. Please refer to the</w:t>
      </w:r>
      <w:r w:rsidR="00B934A5">
        <w:t xml:space="preserve"> SAR</w:t>
      </w:r>
      <w:r>
        <w:t xml:space="preserve"> criteria and guidance</w:t>
      </w:r>
      <w:r w:rsidR="001226CF">
        <w:t xml:space="preserve"> (see above).</w:t>
      </w:r>
      <w:r w:rsidR="002F27FF">
        <w:t xml:space="preserve"> If you are requesting consideration of a </w:t>
      </w:r>
      <w:r w:rsidR="00D57339">
        <w:t>S</w:t>
      </w:r>
      <w:r w:rsidR="002F27FF">
        <w:t xml:space="preserve">ingle </w:t>
      </w:r>
      <w:r w:rsidR="00D57339">
        <w:t>A</w:t>
      </w:r>
      <w:r w:rsidR="002F27FF">
        <w:t>genc</w:t>
      </w:r>
      <w:r w:rsidR="00D57339">
        <w:t>y Review as no failure in multi-</w:t>
      </w:r>
      <w:r w:rsidR="002F27FF">
        <w:t xml:space="preserve">agency working has occurred do make this clear.  </w:t>
      </w:r>
      <w:r w:rsidR="004023C4">
        <w:t xml:space="preserve">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47348" w:rsidTr="008E1096">
        <w:tc>
          <w:tcPr>
            <w:tcW w:w="10490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</w:rPr>
              <w:id w:val="17835310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0757" w:rsidRDefault="00A1075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E1A3C" w:rsidRDefault="00EE1A3C" w:rsidP="005D3BD1">
      <w:pPr>
        <w:pStyle w:val="ListParagraph"/>
        <w:ind w:left="-426"/>
        <w:rPr>
          <w:rFonts w:ascii="Arial" w:hAnsi="Arial" w:cs="Arial"/>
          <w:b/>
        </w:rPr>
      </w:pPr>
    </w:p>
    <w:p w:rsidR="005D3BD1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1.5</w:t>
      </w:r>
      <w:r w:rsidRPr="008E1096">
        <w:rPr>
          <w:color w:val="auto"/>
        </w:rPr>
        <w:tab/>
      </w:r>
      <w:r w:rsidR="005D3BD1" w:rsidRPr="008E1096">
        <w:rPr>
          <w:color w:val="auto"/>
        </w:rPr>
        <w:t>Details of referrer</w:t>
      </w:r>
    </w:p>
    <w:tbl>
      <w:tblPr>
        <w:tblStyle w:val="TableGrid"/>
        <w:tblpPr w:leftFromText="180" w:rightFromText="180" w:vertAnchor="text" w:horzAnchor="margin" w:tblpX="103" w:tblpY="16"/>
        <w:tblW w:w="102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5"/>
        <w:gridCol w:w="2625"/>
        <w:gridCol w:w="4856"/>
      </w:tblGrid>
      <w:tr w:rsidR="009773F5" w:rsidTr="00870852"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 &amp; designation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Email, address, phone number</w:t>
            </w:r>
          </w:p>
        </w:tc>
      </w:tr>
      <w:tr w:rsidR="00870852" w:rsidTr="00870852">
        <w:sdt>
          <w:sdtPr>
            <w:id w:val="17955494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870852" w:rsidRPr="00870852" w:rsidRDefault="00870852" w:rsidP="00870852">
                <w:pPr>
                  <w:spacing w:before="120" w:after="120"/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</w:rPr>
            <w:id w:val="3437543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5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870852" w:rsidRPr="00870852" w:rsidRDefault="00870852" w:rsidP="00870852">
                <w:pPr>
                  <w:spacing w:before="120" w:after="120"/>
                  <w:rPr>
                    <w:rFonts w:cstheme="minorHAnsi"/>
                    <w:b/>
                    <w:sz w:val="22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70658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56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870852" w:rsidRPr="00870852" w:rsidRDefault="00870852" w:rsidP="00870852">
                <w:pPr>
                  <w:spacing w:before="120" w:after="120"/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1096" w:rsidRDefault="008E1096"/>
    <w:tbl>
      <w:tblPr>
        <w:tblStyle w:val="TableGrid"/>
        <w:tblpPr w:leftFromText="180" w:rightFromText="180" w:vertAnchor="text" w:horzAnchor="margin" w:tblpX="103" w:tblpY="16"/>
        <w:tblW w:w="102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0"/>
        <w:gridCol w:w="4856"/>
      </w:tblGrid>
      <w:tr w:rsidR="009773F5" w:rsidTr="008E1096">
        <w:tc>
          <w:tcPr>
            <w:tcW w:w="5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Signed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1226CF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Date</w:t>
            </w:r>
            <w:r w:rsidR="00870852">
              <w:rPr>
                <w:color w:val="auto"/>
              </w:rPr>
              <w:t xml:space="preserve"> (DD/MM/YYYY)</w:t>
            </w:r>
          </w:p>
        </w:tc>
      </w:tr>
      <w:tr w:rsidR="009773F5" w:rsidTr="00870852">
        <w:tc>
          <w:tcPr>
            <w:tcW w:w="539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E1096" w:rsidRDefault="008E1096" w:rsidP="008E1096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  <w:p w:rsidR="00870852" w:rsidRDefault="00870852" w:rsidP="008E1096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4945230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56" w:type="dxa"/>
                <w:tcBorders>
                  <w:top w:val="single" w:sz="18" w:space="0" w:color="auto"/>
                </w:tcBorders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9773F5" w:rsidRDefault="00870852" w:rsidP="00870852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036B6" w:rsidRDefault="006036B6" w:rsidP="006036B6">
      <w:pPr>
        <w:pStyle w:val="ListParagraph"/>
        <w:ind w:left="-426"/>
        <w:rPr>
          <w:rFonts w:ascii="Arial" w:hAnsi="Arial" w:cs="Arial"/>
        </w:rPr>
      </w:pPr>
    </w:p>
    <w:p w:rsidR="00947348" w:rsidRPr="008E1096" w:rsidRDefault="00A10757" w:rsidP="008E1096">
      <w:pPr>
        <w:pStyle w:val="Heading3"/>
        <w:rPr>
          <w:color w:val="auto"/>
        </w:rPr>
      </w:pPr>
      <w:r w:rsidRPr="008E1096">
        <w:rPr>
          <w:color w:val="auto"/>
        </w:rPr>
        <w:t>NB.  Agencies are reminded of the need to secure their files as soon as they become aware that a safeguarding adult</w:t>
      </w:r>
      <w:r w:rsidR="00EE1A3C" w:rsidRPr="008E1096">
        <w:rPr>
          <w:color w:val="auto"/>
        </w:rPr>
        <w:t xml:space="preserve"> review might take place.</w:t>
      </w:r>
    </w:p>
    <w:sectPr w:rsidR="00947348" w:rsidRPr="008E1096" w:rsidSect="00D411D6">
      <w:headerReference w:type="default" r:id="rId11"/>
      <w:footerReference w:type="default" r:id="rId12"/>
      <w:pgSz w:w="11906" w:h="16838"/>
      <w:pgMar w:top="720" w:right="720" w:bottom="720" w:left="720" w:header="708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11" w:rsidRDefault="00BF1511" w:rsidP="00947348">
      <w:pPr>
        <w:spacing w:after="0" w:line="240" w:lineRule="auto"/>
      </w:pPr>
      <w:r>
        <w:separator/>
      </w:r>
    </w:p>
  </w:endnote>
  <w:end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4023C4">
      <w:tc>
        <w:tcPr>
          <w:tcW w:w="918" w:type="dxa"/>
        </w:tcPr>
        <w:p w:rsidR="004023C4" w:rsidRDefault="004023C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F3FBB" w:rsidRPr="005F3FB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023C4" w:rsidRPr="00A76D78" w:rsidRDefault="00A76D7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76D78">
            <w:rPr>
              <w:rFonts w:ascii="Arial" w:hAnsi="Arial" w:cs="Arial"/>
              <w:sz w:val="16"/>
              <w:szCs w:val="16"/>
            </w:rPr>
            <w:t>BSAB SAR Referral Form</w:t>
          </w:r>
        </w:p>
        <w:p w:rsidR="00A76D78" w:rsidRDefault="00A76D78">
          <w:pPr>
            <w:pStyle w:val="Footer"/>
          </w:pPr>
          <w:r>
            <w:rPr>
              <w:rFonts w:ascii="Arial" w:hAnsi="Arial" w:cs="Arial"/>
              <w:sz w:val="16"/>
              <w:szCs w:val="16"/>
            </w:rPr>
            <w:t>V2</w:t>
          </w:r>
          <w:r w:rsidRPr="00A76D78">
            <w:rPr>
              <w:rFonts w:ascii="Arial" w:hAnsi="Arial" w:cs="Arial"/>
              <w:sz w:val="16"/>
              <w:szCs w:val="16"/>
            </w:rPr>
            <w:t xml:space="preserve"> September 2015</w:t>
          </w:r>
        </w:p>
      </w:tc>
    </w:tr>
  </w:tbl>
  <w:p w:rsidR="004023C4" w:rsidRDefault="00402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11" w:rsidRDefault="00BF1511" w:rsidP="00947348">
      <w:pPr>
        <w:spacing w:after="0" w:line="240" w:lineRule="auto"/>
      </w:pPr>
      <w:r>
        <w:separator/>
      </w:r>
    </w:p>
  </w:footnote>
  <w:foot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48" w:rsidRDefault="00976DFC"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47348" w:rsidRDefault="0094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10C"/>
    <w:multiLevelType w:val="multilevel"/>
    <w:tmpl w:val="F066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1F4"/>
    <w:multiLevelType w:val="hybridMultilevel"/>
    <w:tmpl w:val="7412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7B8"/>
    <w:multiLevelType w:val="hybridMultilevel"/>
    <w:tmpl w:val="BAB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503"/>
    <w:multiLevelType w:val="hybridMultilevel"/>
    <w:tmpl w:val="C11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A1149B"/>
    <w:multiLevelType w:val="hybridMultilevel"/>
    <w:tmpl w:val="B7A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294A"/>
    <w:multiLevelType w:val="hybridMultilevel"/>
    <w:tmpl w:val="7FE2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C3167"/>
    <w:multiLevelType w:val="hybridMultilevel"/>
    <w:tmpl w:val="FCCE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749FF"/>
    <w:multiLevelType w:val="hybridMultilevel"/>
    <w:tmpl w:val="E83E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B06B0"/>
    <w:multiLevelType w:val="hybridMultilevel"/>
    <w:tmpl w:val="F72AD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436CD"/>
    <w:multiLevelType w:val="hybridMultilevel"/>
    <w:tmpl w:val="5582B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666DA"/>
    <w:multiLevelType w:val="multilevel"/>
    <w:tmpl w:val="2D9AC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02D197D"/>
    <w:multiLevelType w:val="hybridMultilevel"/>
    <w:tmpl w:val="ECAC135E"/>
    <w:lvl w:ilvl="0" w:tplc="DEA04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5457C"/>
    <w:multiLevelType w:val="hybridMultilevel"/>
    <w:tmpl w:val="D3109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1793A"/>
    <w:multiLevelType w:val="hybridMultilevel"/>
    <w:tmpl w:val="F3B063E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793547"/>
    <w:multiLevelType w:val="hybridMultilevel"/>
    <w:tmpl w:val="2D184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704D4"/>
    <w:multiLevelType w:val="multilevel"/>
    <w:tmpl w:val="C8588C8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48"/>
    <w:rsid w:val="000026F6"/>
    <w:rsid w:val="00096C96"/>
    <w:rsid w:val="001226CF"/>
    <w:rsid w:val="001473AD"/>
    <w:rsid w:val="00170B4D"/>
    <w:rsid w:val="00250FC8"/>
    <w:rsid w:val="002778D9"/>
    <w:rsid w:val="002930C8"/>
    <w:rsid w:val="002A603D"/>
    <w:rsid w:val="002B64E6"/>
    <w:rsid w:val="002F27FF"/>
    <w:rsid w:val="003006C6"/>
    <w:rsid w:val="00362D94"/>
    <w:rsid w:val="004023C4"/>
    <w:rsid w:val="0051299F"/>
    <w:rsid w:val="00521277"/>
    <w:rsid w:val="00524E7F"/>
    <w:rsid w:val="005C0392"/>
    <w:rsid w:val="005D3BD1"/>
    <w:rsid w:val="005F3FBB"/>
    <w:rsid w:val="006036B6"/>
    <w:rsid w:val="00664460"/>
    <w:rsid w:val="00673DCE"/>
    <w:rsid w:val="006F5424"/>
    <w:rsid w:val="007A319A"/>
    <w:rsid w:val="00837B21"/>
    <w:rsid w:val="00870852"/>
    <w:rsid w:val="008E1096"/>
    <w:rsid w:val="009070F7"/>
    <w:rsid w:val="0091475B"/>
    <w:rsid w:val="00947348"/>
    <w:rsid w:val="00956CF1"/>
    <w:rsid w:val="00976DFC"/>
    <w:rsid w:val="009773F5"/>
    <w:rsid w:val="009C51A4"/>
    <w:rsid w:val="00A10757"/>
    <w:rsid w:val="00A261B0"/>
    <w:rsid w:val="00A76D78"/>
    <w:rsid w:val="00AD0798"/>
    <w:rsid w:val="00AD6529"/>
    <w:rsid w:val="00AE74E2"/>
    <w:rsid w:val="00B934A5"/>
    <w:rsid w:val="00BF1511"/>
    <w:rsid w:val="00C918E4"/>
    <w:rsid w:val="00D411D6"/>
    <w:rsid w:val="00D57339"/>
    <w:rsid w:val="00E30738"/>
    <w:rsid w:val="00E36AA3"/>
    <w:rsid w:val="00E3781D"/>
    <w:rsid w:val="00EE1A3C"/>
    <w:rsid w:val="00F33935"/>
    <w:rsid w:val="00F92071"/>
    <w:rsid w:val="00FA605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D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character" w:customStyle="1" w:styleId="ListLabel1">
    <w:name w:val="ListLabel 1"/>
    <w:rsid w:val="00947348"/>
    <w:rPr>
      <w:rFonts w:cs="Courier New"/>
    </w:rPr>
  </w:style>
  <w:style w:type="character" w:customStyle="1" w:styleId="ListLabel2">
    <w:name w:val="ListLabel 2"/>
    <w:rsid w:val="00947348"/>
    <w:rPr>
      <w:b/>
    </w:rPr>
  </w:style>
  <w:style w:type="paragraph" w:customStyle="1" w:styleId="Heading">
    <w:name w:val="Heading"/>
    <w:basedOn w:val="Normal"/>
    <w:next w:val="TextBody"/>
    <w:rsid w:val="00947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7348"/>
    <w:pPr>
      <w:spacing w:after="140" w:line="288" w:lineRule="auto"/>
    </w:pPr>
  </w:style>
  <w:style w:type="paragraph" w:styleId="List">
    <w:name w:val="List"/>
    <w:basedOn w:val="TextBody"/>
    <w:rsid w:val="00947348"/>
    <w:rPr>
      <w:rFonts w:cs="Mangal"/>
    </w:rPr>
  </w:style>
  <w:style w:type="paragraph" w:styleId="Caption">
    <w:name w:val="caption"/>
    <w:basedOn w:val="Normal"/>
    <w:rsid w:val="0094734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473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1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11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E109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D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character" w:customStyle="1" w:styleId="ListLabel1">
    <w:name w:val="ListLabel 1"/>
    <w:rsid w:val="00947348"/>
    <w:rPr>
      <w:rFonts w:cs="Courier New"/>
    </w:rPr>
  </w:style>
  <w:style w:type="character" w:customStyle="1" w:styleId="ListLabel2">
    <w:name w:val="ListLabel 2"/>
    <w:rsid w:val="00947348"/>
    <w:rPr>
      <w:b/>
    </w:rPr>
  </w:style>
  <w:style w:type="paragraph" w:customStyle="1" w:styleId="Heading">
    <w:name w:val="Heading"/>
    <w:basedOn w:val="Normal"/>
    <w:next w:val="TextBody"/>
    <w:rsid w:val="00947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7348"/>
    <w:pPr>
      <w:spacing w:after="140" w:line="288" w:lineRule="auto"/>
    </w:pPr>
  </w:style>
  <w:style w:type="paragraph" w:styleId="List">
    <w:name w:val="List"/>
    <w:basedOn w:val="TextBody"/>
    <w:rsid w:val="00947348"/>
    <w:rPr>
      <w:rFonts w:cs="Mangal"/>
    </w:rPr>
  </w:style>
  <w:style w:type="paragraph" w:styleId="Caption">
    <w:name w:val="caption"/>
    <w:basedOn w:val="Normal"/>
    <w:rsid w:val="0094734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473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1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11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E109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cky.lewis@bristol.gscx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0578-1C2D-4B74-BD7C-C97F9D0FE3C7}"/>
      </w:docPartPr>
      <w:docPartBody>
        <w:p w:rsidR="00177007" w:rsidRDefault="006D14C6">
          <w:r w:rsidRPr="00A41E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C6"/>
    <w:rsid w:val="00177007"/>
    <w:rsid w:val="006D14C6"/>
    <w:rsid w:val="00992FDE"/>
    <w:rsid w:val="00E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4C6"/>
    <w:rPr>
      <w:color w:val="808080"/>
    </w:rPr>
  </w:style>
  <w:style w:type="paragraph" w:customStyle="1" w:styleId="EF8874BE750D48C2918E0ACCC6643C23">
    <w:name w:val="EF8874BE750D48C2918E0ACCC6643C23"/>
    <w:rsid w:val="006D14C6"/>
  </w:style>
  <w:style w:type="paragraph" w:customStyle="1" w:styleId="07C5D7300885435BA90B1A9753B3AF90">
    <w:name w:val="07C5D7300885435BA90B1A9753B3AF90"/>
    <w:rsid w:val="006D14C6"/>
  </w:style>
  <w:style w:type="paragraph" w:customStyle="1" w:styleId="814DBF7BF71B41FD82CD5666954117A2">
    <w:name w:val="814DBF7BF71B41FD82CD5666954117A2"/>
    <w:rsid w:val="006D14C6"/>
  </w:style>
  <w:style w:type="paragraph" w:customStyle="1" w:styleId="E22C451C82F548B393DBEB32F548FDAC">
    <w:name w:val="E22C451C82F548B393DBEB32F548FDAC"/>
    <w:rsid w:val="006D14C6"/>
  </w:style>
  <w:style w:type="paragraph" w:customStyle="1" w:styleId="935D2905F69548749C818BD8F2BDDDFC">
    <w:name w:val="935D2905F69548749C818BD8F2BDDDFC"/>
    <w:rsid w:val="006D14C6"/>
  </w:style>
  <w:style w:type="paragraph" w:customStyle="1" w:styleId="752188ED08ED4E7A9837CFC653DEE195">
    <w:name w:val="752188ED08ED4E7A9837CFC653DEE195"/>
    <w:rsid w:val="006D14C6"/>
  </w:style>
  <w:style w:type="paragraph" w:customStyle="1" w:styleId="ED71443942FD41548C7EB45364F3E328">
    <w:name w:val="ED71443942FD41548C7EB45364F3E328"/>
    <w:rsid w:val="006D14C6"/>
  </w:style>
  <w:style w:type="paragraph" w:customStyle="1" w:styleId="4AF51C93DCF44C12950F9B272C7FA6E6">
    <w:name w:val="4AF51C93DCF44C12950F9B272C7FA6E6"/>
    <w:rsid w:val="006D14C6"/>
  </w:style>
  <w:style w:type="paragraph" w:customStyle="1" w:styleId="A7C8B3128866415B84D1C00A29D223DB">
    <w:name w:val="A7C8B3128866415B84D1C00A29D223DB"/>
    <w:rsid w:val="006D14C6"/>
  </w:style>
  <w:style w:type="paragraph" w:customStyle="1" w:styleId="53D54D1E61944417976C9E4730FDA793">
    <w:name w:val="53D54D1E61944417976C9E4730FDA793"/>
    <w:rsid w:val="006D14C6"/>
  </w:style>
  <w:style w:type="paragraph" w:customStyle="1" w:styleId="341EB27721624A9B80A7294A21909B02">
    <w:name w:val="341EB27721624A9B80A7294A21909B02"/>
    <w:rsid w:val="006D14C6"/>
  </w:style>
  <w:style w:type="paragraph" w:customStyle="1" w:styleId="35F715341BA547C4BD3C53F30FA5A413">
    <w:name w:val="35F715341BA547C4BD3C53F30FA5A413"/>
    <w:rsid w:val="006D14C6"/>
  </w:style>
  <w:style w:type="paragraph" w:customStyle="1" w:styleId="5BFC28C79360441AA7B8B635259966F3">
    <w:name w:val="5BFC28C79360441AA7B8B635259966F3"/>
    <w:rsid w:val="006D14C6"/>
  </w:style>
  <w:style w:type="paragraph" w:customStyle="1" w:styleId="0EF4B61EEF8A4E868CFEEE20A3A5ACC4">
    <w:name w:val="0EF4B61EEF8A4E868CFEEE20A3A5ACC4"/>
    <w:rsid w:val="006D14C6"/>
  </w:style>
  <w:style w:type="paragraph" w:customStyle="1" w:styleId="B9E3EF20396F4EAFAEEDB05EC57F390C">
    <w:name w:val="B9E3EF20396F4EAFAEEDB05EC57F390C"/>
    <w:rsid w:val="006D14C6"/>
  </w:style>
  <w:style w:type="paragraph" w:customStyle="1" w:styleId="097C5870CE134D259AB25560FDE99DCF">
    <w:name w:val="097C5870CE134D259AB25560FDE99DCF"/>
    <w:rsid w:val="006D14C6"/>
  </w:style>
  <w:style w:type="paragraph" w:customStyle="1" w:styleId="A56DF2BF63AA4E18999406CF583E4E43">
    <w:name w:val="A56DF2BF63AA4E18999406CF583E4E43"/>
    <w:rsid w:val="006D14C6"/>
  </w:style>
  <w:style w:type="paragraph" w:customStyle="1" w:styleId="6EC5A6962E4749BC8C44CD19D287C2FB">
    <w:name w:val="6EC5A6962E4749BC8C44CD19D287C2FB"/>
    <w:rsid w:val="006D14C6"/>
  </w:style>
  <w:style w:type="paragraph" w:customStyle="1" w:styleId="9CB8501103504963BFD791D16388F6B9">
    <w:name w:val="9CB8501103504963BFD791D16388F6B9"/>
    <w:rsid w:val="006D14C6"/>
  </w:style>
  <w:style w:type="paragraph" w:customStyle="1" w:styleId="D27D8D5DD89D47369892CC97EAC97B24">
    <w:name w:val="D27D8D5DD89D47369892CC97EAC97B24"/>
    <w:rsid w:val="006D14C6"/>
  </w:style>
  <w:style w:type="paragraph" w:customStyle="1" w:styleId="6B651B2729FC486A92C12F8B9F1E0A1D">
    <w:name w:val="6B651B2729FC486A92C12F8B9F1E0A1D"/>
    <w:rsid w:val="006D14C6"/>
  </w:style>
  <w:style w:type="paragraph" w:customStyle="1" w:styleId="C55EB856063E4C83AE8B1421D20F6006">
    <w:name w:val="C55EB856063E4C83AE8B1421D20F6006"/>
    <w:rsid w:val="006D14C6"/>
  </w:style>
  <w:style w:type="paragraph" w:customStyle="1" w:styleId="9C04C0590F6D464699AC5CA97D7291C5">
    <w:name w:val="9C04C0590F6D464699AC5CA97D7291C5"/>
    <w:rsid w:val="006D14C6"/>
  </w:style>
  <w:style w:type="paragraph" w:customStyle="1" w:styleId="AFFBDF0FD8C3427FB62FF9A6E01237CD">
    <w:name w:val="AFFBDF0FD8C3427FB62FF9A6E01237CD"/>
    <w:rsid w:val="006D14C6"/>
  </w:style>
  <w:style w:type="paragraph" w:customStyle="1" w:styleId="672DBC3A9594498EBBEBAE2852B6D9B6">
    <w:name w:val="672DBC3A9594498EBBEBAE2852B6D9B6"/>
    <w:rsid w:val="006D14C6"/>
  </w:style>
  <w:style w:type="paragraph" w:customStyle="1" w:styleId="FE6E073AB0EF4477AF429CC368DA479F">
    <w:name w:val="FE6E073AB0EF4477AF429CC368DA479F"/>
    <w:rsid w:val="006D14C6"/>
  </w:style>
  <w:style w:type="paragraph" w:customStyle="1" w:styleId="FCE88140C037474F948091BF37BC4DF4">
    <w:name w:val="FCE88140C037474F948091BF37BC4DF4"/>
    <w:rsid w:val="006D14C6"/>
  </w:style>
  <w:style w:type="paragraph" w:customStyle="1" w:styleId="41F1E241BA5F4FA88514D2014B46DFD7">
    <w:name w:val="41F1E241BA5F4FA88514D2014B46DFD7"/>
    <w:rsid w:val="006D14C6"/>
  </w:style>
  <w:style w:type="paragraph" w:customStyle="1" w:styleId="C0C6F452C58140C78EA157CF3E9CC292">
    <w:name w:val="C0C6F452C58140C78EA157CF3E9CC292"/>
    <w:rsid w:val="006D14C6"/>
  </w:style>
  <w:style w:type="paragraph" w:customStyle="1" w:styleId="DE31459D0CC2406B9AA47935003C9909">
    <w:name w:val="DE31459D0CC2406B9AA47935003C9909"/>
    <w:rsid w:val="006D14C6"/>
  </w:style>
  <w:style w:type="paragraph" w:customStyle="1" w:styleId="9F130BB4CFDB47499B774053C4A1537C">
    <w:name w:val="9F130BB4CFDB47499B774053C4A1537C"/>
    <w:rsid w:val="006D14C6"/>
  </w:style>
  <w:style w:type="paragraph" w:customStyle="1" w:styleId="D6740664E6F04A88B752079639C6AA90">
    <w:name w:val="D6740664E6F04A88B752079639C6AA90"/>
    <w:rsid w:val="006D14C6"/>
  </w:style>
  <w:style w:type="paragraph" w:customStyle="1" w:styleId="D837AD6DD6324B5C8C9DB08AB5B13219">
    <w:name w:val="D837AD6DD6324B5C8C9DB08AB5B13219"/>
    <w:rsid w:val="006D14C6"/>
  </w:style>
  <w:style w:type="paragraph" w:customStyle="1" w:styleId="2945C51169DE445BBDCD0BCE8F3F7532">
    <w:name w:val="2945C51169DE445BBDCD0BCE8F3F7532"/>
    <w:rsid w:val="006D14C6"/>
  </w:style>
  <w:style w:type="paragraph" w:customStyle="1" w:styleId="B6D1AED88DC54E32ABA77BF4DE2BAA5C">
    <w:name w:val="B6D1AED88DC54E32ABA77BF4DE2BAA5C"/>
    <w:rsid w:val="006D14C6"/>
  </w:style>
  <w:style w:type="paragraph" w:customStyle="1" w:styleId="AE304869E8C04B8B808CC18F221E7238">
    <w:name w:val="AE304869E8C04B8B808CC18F221E7238"/>
    <w:rsid w:val="006D14C6"/>
  </w:style>
  <w:style w:type="paragraph" w:customStyle="1" w:styleId="6005E2A272A74012A48EE348E57E01AA">
    <w:name w:val="6005E2A272A74012A48EE348E57E01AA"/>
    <w:rsid w:val="006D14C6"/>
  </w:style>
  <w:style w:type="paragraph" w:customStyle="1" w:styleId="D7777F943DEB4E679DAA94549445645D">
    <w:name w:val="D7777F943DEB4E679DAA94549445645D"/>
    <w:rsid w:val="006D1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4C6"/>
    <w:rPr>
      <w:color w:val="808080"/>
    </w:rPr>
  </w:style>
  <w:style w:type="paragraph" w:customStyle="1" w:styleId="EF8874BE750D48C2918E0ACCC6643C23">
    <w:name w:val="EF8874BE750D48C2918E0ACCC6643C23"/>
    <w:rsid w:val="006D14C6"/>
  </w:style>
  <w:style w:type="paragraph" w:customStyle="1" w:styleId="07C5D7300885435BA90B1A9753B3AF90">
    <w:name w:val="07C5D7300885435BA90B1A9753B3AF90"/>
    <w:rsid w:val="006D14C6"/>
  </w:style>
  <w:style w:type="paragraph" w:customStyle="1" w:styleId="814DBF7BF71B41FD82CD5666954117A2">
    <w:name w:val="814DBF7BF71B41FD82CD5666954117A2"/>
    <w:rsid w:val="006D14C6"/>
  </w:style>
  <w:style w:type="paragraph" w:customStyle="1" w:styleId="E22C451C82F548B393DBEB32F548FDAC">
    <w:name w:val="E22C451C82F548B393DBEB32F548FDAC"/>
    <w:rsid w:val="006D14C6"/>
  </w:style>
  <w:style w:type="paragraph" w:customStyle="1" w:styleId="935D2905F69548749C818BD8F2BDDDFC">
    <w:name w:val="935D2905F69548749C818BD8F2BDDDFC"/>
    <w:rsid w:val="006D14C6"/>
  </w:style>
  <w:style w:type="paragraph" w:customStyle="1" w:styleId="752188ED08ED4E7A9837CFC653DEE195">
    <w:name w:val="752188ED08ED4E7A9837CFC653DEE195"/>
    <w:rsid w:val="006D14C6"/>
  </w:style>
  <w:style w:type="paragraph" w:customStyle="1" w:styleId="ED71443942FD41548C7EB45364F3E328">
    <w:name w:val="ED71443942FD41548C7EB45364F3E328"/>
    <w:rsid w:val="006D14C6"/>
  </w:style>
  <w:style w:type="paragraph" w:customStyle="1" w:styleId="4AF51C93DCF44C12950F9B272C7FA6E6">
    <w:name w:val="4AF51C93DCF44C12950F9B272C7FA6E6"/>
    <w:rsid w:val="006D14C6"/>
  </w:style>
  <w:style w:type="paragraph" w:customStyle="1" w:styleId="A7C8B3128866415B84D1C00A29D223DB">
    <w:name w:val="A7C8B3128866415B84D1C00A29D223DB"/>
    <w:rsid w:val="006D14C6"/>
  </w:style>
  <w:style w:type="paragraph" w:customStyle="1" w:styleId="53D54D1E61944417976C9E4730FDA793">
    <w:name w:val="53D54D1E61944417976C9E4730FDA793"/>
    <w:rsid w:val="006D14C6"/>
  </w:style>
  <w:style w:type="paragraph" w:customStyle="1" w:styleId="341EB27721624A9B80A7294A21909B02">
    <w:name w:val="341EB27721624A9B80A7294A21909B02"/>
    <w:rsid w:val="006D14C6"/>
  </w:style>
  <w:style w:type="paragraph" w:customStyle="1" w:styleId="35F715341BA547C4BD3C53F30FA5A413">
    <w:name w:val="35F715341BA547C4BD3C53F30FA5A413"/>
    <w:rsid w:val="006D14C6"/>
  </w:style>
  <w:style w:type="paragraph" w:customStyle="1" w:styleId="5BFC28C79360441AA7B8B635259966F3">
    <w:name w:val="5BFC28C79360441AA7B8B635259966F3"/>
    <w:rsid w:val="006D14C6"/>
  </w:style>
  <w:style w:type="paragraph" w:customStyle="1" w:styleId="0EF4B61EEF8A4E868CFEEE20A3A5ACC4">
    <w:name w:val="0EF4B61EEF8A4E868CFEEE20A3A5ACC4"/>
    <w:rsid w:val="006D14C6"/>
  </w:style>
  <w:style w:type="paragraph" w:customStyle="1" w:styleId="B9E3EF20396F4EAFAEEDB05EC57F390C">
    <w:name w:val="B9E3EF20396F4EAFAEEDB05EC57F390C"/>
    <w:rsid w:val="006D14C6"/>
  </w:style>
  <w:style w:type="paragraph" w:customStyle="1" w:styleId="097C5870CE134D259AB25560FDE99DCF">
    <w:name w:val="097C5870CE134D259AB25560FDE99DCF"/>
    <w:rsid w:val="006D14C6"/>
  </w:style>
  <w:style w:type="paragraph" w:customStyle="1" w:styleId="A56DF2BF63AA4E18999406CF583E4E43">
    <w:name w:val="A56DF2BF63AA4E18999406CF583E4E43"/>
    <w:rsid w:val="006D14C6"/>
  </w:style>
  <w:style w:type="paragraph" w:customStyle="1" w:styleId="6EC5A6962E4749BC8C44CD19D287C2FB">
    <w:name w:val="6EC5A6962E4749BC8C44CD19D287C2FB"/>
    <w:rsid w:val="006D14C6"/>
  </w:style>
  <w:style w:type="paragraph" w:customStyle="1" w:styleId="9CB8501103504963BFD791D16388F6B9">
    <w:name w:val="9CB8501103504963BFD791D16388F6B9"/>
    <w:rsid w:val="006D14C6"/>
  </w:style>
  <w:style w:type="paragraph" w:customStyle="1" w:styleId="D27D8D5DD89D47369892CC97EAC97B24">
    <w:name w:val="D27D8D5DD89D47369892CC97EAC97B24"/>
    <w:rsid w:val="006D14C6"/>
  </w:style>
  <w:style w:type="paragraph" w:customStyle="1" w:styleId="6B651B2729FC486A92C12F8B9F1E0A1D">
    <w:name w:val="6B651B2729FC486A92C12F8B9F1E0A1D"/>
    <w:rsid w:val="006D14C6"/>
  </w:style>
  <w:style w:type="paragraph" w:customStyle="1" w:styleId="C55EB856063E4C83AE8B1421D20F6006">
    <w:name w:val="C55EB856063E4C83AE8B1421D20F6006"/>
    <w:rsid w:val="006D14C6"/>
  </w:style>
  <w:style w:type="paragraph" w:customStyle="1" w:styleId="9C04C0590F6D464699AC5CA97D7291C5">
    <w:name w:val="9C04C0590F6D464699AC5CA97D7291C5"/>
    <w:rsid w:val="006D14C6"/>
  </w:style>
  <w:style w:type="paragraph" w:customStyle="1" w:styleId="AFFBDF0FD8C3427FB62FF9A6E01237CD">
    <w:name w:val="AFFBDF0FD8C3427FB62FF9A6E01237CD"/>
    <w:rsid w:val="006D14C6"/>
  </w:style>
  <w:style w:type="paragraph" w:customStyle="1" w:styleId="672DBC3A9594498EBBEBAE2852B6D9B6">
    <w:name w:val="672DBC3A9594498EBBEBAE2852B6D9B6"/>
    <w:rsid w:val="006D14C6"/>
  </w:style>
  <w:style w:type="paragraph" w:customStyle="1" w:styleId="FE6E073AB0EF4477AF429CC368DA479F">
    <w:name w:val="FE6E073AB0EF4477AF429CC368DA479F"/>
    <w:rsid w:val="006D14C6"/>
  </w:style>
  <w:style w:type="paragraph" w:customStyle="1" w:styleId="FCE88140C037474F948091BF37BC4DF4">
    <w:name w:val="FCE88140C037474F948091BF37BC4DF4"/>
    <w:rsid w:val="006D14C6"/>
  </w:style>
  <w:style w:type="paragraph" w:customStyle="1" w:styleId="41F1E241BA5F4FA88514D2014B46DFD7">
    <w:name w:val="41F1E241BA5F4FA88514D2014B46DFD7"/>
    <w:rsid w:val="006D14C6"/>
  </w:style>
  <w:style w:type="paragraph" w:customStyle="1" w:styleId="C0C6F452C58140C78EA157CF3E9CC292">
    <w:name w:val="C0C6F452C58140C78EA157CF3E9CC292"/>
    <w:rsid w:val="006D14C6"/>
  </w:style>
  <w:style w:type="paragraph" w:customStyle="1" w:styleId="DE31459D0CC2406B9AA47935003C9909">
    <w:name w:val="DE31459D0CC2406B9AA47935003C9909"/>
    <w:rsid w:val="006D14C6"/>
  </w:style>
  <w:style w:type="paragraph" w:customStyle="1" w:styleId="9F130BB4CFDB47499B774053C4A1537C">
    <w:name w:val="9F130BB4CFDB47499B774053C4A1537C"/>
    <w:rsid w:val="006D14C6"/>
  </w:style>
  <w:style w:type="paragraph" w:customStyle="1" w:styleId="D6740664E6F04A88B752079639C6AA90">
    <w:name w:val="D6740664E6F04A88B752079639C6AA90"/>
    <w:rsid w:val="006D14C6"/>
  </w:style>
  <w:style w:type="paragraph" w:customStyle="1" w:styleId="D837AD6DD6324B5C8C9DB08AB5B13219">
    <w:name w:val="D837AD6DD6324B5C8C9DB08AB5B13219"/>
    <w:rsid w:val="006D14C6"/>
  </w:style>
  <w:style w:type="paragraph" w:customStyle="1" w:styleId="2945C51169DE445BBDCD0BCE8F3F7532">
    <w:name w:val="2945C51169DE445BBDCD0BCE8F3F7532"/>
    <w:rsid w:val="006D14C6"/>
  </w:style>
  <w:style w:type="paragraph" w:customStyle="1" w:styleId="B6D1AED88DC54E32ABA77BF4DE2BAA5C">
    <w:name w:val="B6D1AED88DC54E32ABA77BF4DE2BAA5C"/>
    <w:rsid w:val="006D14C6"/>
  </w:style>
  <w:style w:type="paragraph" w:customStyle="1" w:styleId="AE304869E8C04B8B808CC18F221E7238">
    <w:name w:val="AE304869E8C04B8B808CC18F221E7238"/>
    <w:rsid w:val="006D14C6"/>
  </w:style>
  <w:style w:type="paragraph" w:customStyle="1" w:styleId="6005E2A272A74012A48EE348E57E01AA">
    <w:name w:val="6005E2A272A74012A48EE348E57E01AA"/>
    <w:rsid w:val="006D14C6"/>
  </w:style>
  <w:style w:type="paragraph" w:customStyle="1" w:styleId="D7777F943DEB4E679DAA94549445645D">
    <w:name w:val="D7777F943DEB4E679DAA94549445645D"/>
    <w:rsid w:val="006D1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CE3D-86CE-4D35-90EB-778A4811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a safeguarding adults review</vt:lpstr>
    </vt:vector>
  </TitlesOfParts>
  <Company>Bristol City Council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a safeguarding adults review</dc:title>
  <dc:creator>Bristol City Council</dc:creator>
  <cp:lastModifiedBy>Bronwen Lawton</cp:lastModifiedBy>
  <cp:revision>2</cp:revision>
  <cp:lastPrinted>2015-05-26T09:52:00Z</cp:lastPrinted>
  <dcterms:created xsi:type="dcterms:W3CDTF">2017-07-02T18:06:00Z</dcterms:created>
  <dcterms:modified xsi:type="dcterms:W3CDTF">2017-07-02T18:06:00Z</dcterms:modified>
  <dc:language>en-GB</dc:language>
</cp:coreProperties>
</file>